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988" w:rsidRDefault="00C76988"/>
    <w:p w:rsidR="00C76988" w:rsidRPr="004060D2" w:rsidRDefault="00C76988">
      <w:pPr>
        <w:rPr>
          <w:b/>
        </w:rPr>
      </w:pPr>
      <w:proofErr w:type="spellStart"/>
      <w:r w:rsidRPr="004060D2">
        <w:rPr>
          <w:b/>
        </w:rPr>
        <w:t>Medicinska</w:t>
      </w:r>
      <w:proofErr w:type="spellEnd"/>
      <w:r w:rsidRPr="004060D2">
        <w:rPr>
          <w:b/>
        </w:rPr>
        <w:t xml:space="preserve"> </w:t>
      </w:r>
      <w:proofErr w:type="spellStart"/>
      <w:r w:rsidRPr="004060D2">
        <w:rPr>
          <w:b/>
        </w:rPr>
        <w:t>terminologija</w:t>
      </w:r>
      <w:proofErr w:type="spellEnd"/>
      <w:r w:rsidRPr="004060D2">
        <w:rPr>
          <w:b/>
        </w:rPr>
        <w:t xml:space="preserve"> – </w:t>
      </w:r>
      <w:proofErr w:type="spellStart"/>
      <w:r w:rsidRPr="004060D2">
        <w:rPr>
          <w:b/>
        </w:rPr>
        <w:t>Engleski</w:t>
      </w:r>
      <w:proofErr w:type="spellEnd"/>
      <w:r w:rsidRPr="004060D2">
        <w:rPr>
          <w:b/>
        </w:rPr>
        <w:t xml:space="preserve"> </w:t>
      </w:r>
      <w:proofErr w:type="spellStart"/>
      <w:r w:rsidRPr="004060D2">
        <w:rPr>
          <w:b/>
        </w:rPr>
        <w:t>jezik</w:t>
      </w:r>
      <w:proofErr w:type="spellEnd"/>
      <w:r w:rsidRPr="004060D2">
        <w:rPr>
          <w:b/>
        </w:rPr>
        <w:t xml:space="preserve"> </w:t>
      </w:r>
    </w:p>
    <w:p w:rsidR="00E8000E" w:rsidRDefault="00C76988">
      <w:r w:rsidRPr="004060D2">
        <w:rPr>
          <w:b/>
        </w:rPr>
        <w:t xml:space="preserve">Plan </w:t>
      </w:r>
      <w:proofErr w:type="spellStart"/>
      <w:proofErr w:type="gramStart"/>
      <w:r w:rsidRPr="004060D2">
        <w:rPr>
          <w:b/>
        </w:rPr>
        <w:t>rada</w:t>
      </w:r>
      <w:proofErr w:type="spellEnd"/>
      <w:r>
        <w:t xml:space="preserve"> </w:t>
      </w:r>
      <w:r w:rsidR="004060D2">
        <w:t>:</w:t>
      </w:r>
      <w:proofErr w:type="gramEnd"/>
      <w:r w:rsidR="004060D2">
        <w:t xml:space="preserve">  </w:t>
      </w:r>
      <w:bookmarkStart w:id="0" w:name="_GoBack"/>
      <w:bookmarkEnd w:id="0"/>
      <w:proofErr w:type="spellStart"/>
      <w:r>
        <w:t>zimski</w:t>
      </w:r>
      <w:proofErr w:type="spellEnd"/>
      <w:r>
        <w:t xml:space="preserve"> semester 2024/25: </w:t>
      </w:r>
      <w:proofErr w:type="spellStart"/>
      <w:r>
        <w:t>Raspored</w:t>
      </w:r>
      <w:proofErr w:type="spellEnd"/>
      <w:r>
        <w:t xml:space="preserve"> </w:t>
      </w:r>
      <w:proofErr w:type="spellStart"/>
      <w:r>
        <w:t>nastavnih</w:t>
      </w:r>
      <w:proofErr w:type="spellEnd"/>
      <w:r>
        <w:t xml:space="preserve"> </w:t>
      </w:r>
      <w:proofErr w:type="spellStart"/>
      <w:r>
        <w:t>jedinica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nedeljama</w:t>
      </w:r>
      <w:proofErr w:type="spellEnd"/>
      <w:r>
        <w:t xml:space="preserve"> </w:t>
      </w:r>
    </w:p>
    <w:p w:rsidR="00C76988" w:rsidRDefault="00C76988">
      <w:proofErr w:type="spellStart"/>
      <w:r>
        <w:t>Predmetni</w:t>
      </w:r>
      <w:proofErr w:type="spellEnd"/>
      <w:r>
        <w:t xml:space="preserve"> </w:t>
      </w:r>
      <w:proofErr w:type="spellStart"/>
      <w:r>
        <w:t>nastavnik</w:t>
      </w:r>
      <w:proofErr w:type="spellEnd"/>
      <w:r>
        <w:t xml:space="preserve">: </w:t>
      </w:r>
      <w:proofErr w:type="spellStart"/>
      <w:proofErr w:type="gramStart"/>
      <w:r>
        <w:t>prof.dr</w:t>
      </w:r>
      <w:proofErr w:type="spellEnd"/>
      <w:proofErr w:type="gramEnd"/>
      <w:r>
        <w:t xml:space="preserve"> Ivana </w:t>
      </w:r>
      <w:proofErr w:type="spellStart"/>
      <w:r>
        <w:t>TrbojevićMilošević</w:t>
      </w:r>
      <w:proofErr w:type="spellEnd"/>
    </w:p>
    <w:p w:rsidR="00C76988" w:rsidRDefault="00C76988">
      <w:proofErr w:type="spellStart"/>
      <w:r>
        <w:t>Raspored</w:t>
      </w:r>
      <w:proofErr w:type="spellEnd"/>
      <w:r>
        <w:t xml:space="preserve"> </w:t>
      </w:r>
      <w:proofErr w:type="spellStart"/>
      <w:r>
        <w:t>predavanja</w:t>
      </w:r>
      <w:proofErr w:type="spellEnd"/>
      <w:r>
        <w:t xml:space="preserve"> </w:t>
      </w:r>
      <w:proofErr w:type="spellStart"/>
      <w:r w:rsidR="004060D2">
        <w:t>i</w:t>
      </w:r>
      <w:proofErr w:type="spellEnd"/>
      <w:r>
        <w:t xml:space="preserve"> </w:t>
      </w:r>
      <w:proofErr w:type="spellStart"/>
      <w:r>
        <w:t>vežbanja</w:t>
      </w:r>
      <w:proofErr w:type="spellEnd"/>
      <w:r>
        <w:t xml:space="preserve">: </w:t>
      </w:r>
      <w:proofErr w:type="spellStart"/>
      <w:r>
        <w:t>Petak</w:t>
      </w:r>
      <w:proofErr w:type="spellEnd"/>
      <w:r>
        <w:t xml:space="preserve"> 14:00-16:00, </w:t>
      </w:r>
      <w:proofErr w:type="spellStart"/>
      <w:r>
        <w:t>Amfiteatar</w:t>
      </w:r>
      <w:proofErr w:type="spellEnd"/>
    </w:p>
    <w:p w:rsidR="00C76988" w:rsidRDefault="00C7698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1"/>
        <w:gridCol w:w="1049"/>
        <w:gridCol w:w="6490"/>
      </w:tblGrid>
      <w:tr w:rsidR="00C76988" w:rsidTr="00C76988">
        <w:tc>
          <w:tcPr>
            <w:tcW w:w="1838" w:type="dxa"/>
          </w:tcPr>
          <w:p w:rsidR="00C76988" w:rsidRDefault="00C76988">
            <w:proofErr w:type="spellStart"/>
            <w:r>
              <w:t>Nastavna</w:t>
            </w:r>
            <w:proofErr w:type="spellEnd"/>
            <w:r>
              <w:t xml:space="preserve"> </w:t>
            </w:r>
            <w:proofErr w:type="spellStart"/>
            <w:r>
              <w:t>nedelja</w:t>
            </w:r>
            <w:proofErr w:type="spellEnd"/>
          </w:p>
        </w:tc>
        <w:tc>
          <w:tcPr>
            <w:tcW w:w="851" w:type="dxa"/>
          </w:tcPr>
          <w:p w:rsidR="00C76988" w:rsidRDefault="00C76988">
            <w:proofErr w:type="spellStart"/>
            <w:r>
              <w:t>Nastavna</w:t>
            </w:r>
            <w:proofErr w:type="spellEnd"/>
            <w:r>
              <w:t xml:space="preserve"> </w:t>
            </w:r>
            <w:proofErr w:type="spellStart"/>
            <w:r>
              <w:t>jedinica</w:t>
            </w:r>
            <w:proofErr w:type="spellEnd"/>
            <w:r>
              <w:t xml:space="preserve"> </w:t>
            </w:r>
          </w:p>
        </w:tc>
        <w:tc>
          <w:tcPr>
            <w:tcW w:w="6661" w:type="dxa"/>
          </w:tcPr>
          <w:p w:rsidR="00C76988" w:rsidRDefault="00C76988">
            <w:proofErr w:type="spellStart"/>
            <w:r>
              <w:t>Sadržaj</w:t>
            </w:r>
            <w:proofErr w:type="spellEnd"/>
            <w:r>
              <w:t xml:space="preserve">, </w:t>
            </w:r>
            <w:proofErr w:type="spellStart"/>
            <w:r>
              <w:t>funkcije</w:t>
            </w:r>
            <w:proofErr w:type="spellEnd"/>
            <w:r>
              <w:t xml:space="preserve"> 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1</w:t>
            </w:r>
          </w:p>
        </w:tc>
        <w:tc>
          <w:tcPr>
            <w:tcW w:w="6661" w:type="dxa"/>
          </w:tcPr>
          <w:p w:rsidR="00C76988" w:rsidRDefault="00C76988">
            <w:r>
              <w:t>Introduction to course&amp; course content &amp;requirements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F116B7">
            <w:r>
              <w:t xml:space="preserve">1, </w:t>
            </w:r>
            <w:r w:rsidR="00C76988">
              <w:t>2</w:t>
            </w:r>
          </w:p>
        </w:tc>
        <w:tc>
          <w:tcPr>
            <w:tcW w:w="6661" w:type="dxa"/>
          </w:tcPr>
          <w:p w:rsidR="00C76988" w:rsidRDefault="00C76988">
            <w:r>
              <w:t>Integrating Skills: Listening &amp; Speaking : Listening and reporting to an incidental situation: Kiki the Lioness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2</w:t>
            </w:r>
          </w:p>
        </w:tc>
        <w:tc>
          <w:tcPr>
            <w:tcW w:w="6661" w:type="dxa"/>
          </w:tcPr>
          <w:p w:rsidR="00C76988" w:rsidRDefault="00050EE8" w:rsidP="00050EE8">
            <w:r>
              <w:t xml:space="preserve">Research and Report to  professional audience: In the wake of Kiki’s: case studies 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3</w:t>
            </w:r>
          </w:p>
        </w:tc>
        <w:tc>
          <w:tcPr>
            <w:tcW w:w="6661" w:type="dxa"/>
          </w:tcPr>
          <w:p w:rsidR="00C76988" w:rsidRDefault="00050EE8" w:rsidP="00050EE8">
            <w:r>
              <w:t xml:space="preserve">Grammar&amp; Terms &amp; Phrases  Boost: Common &amp; Collective Gender Specific Nouns : Get your ducks in order) </w:t>
            </w:r>
            <w:r w:rsidR="00F116B7">
              <w:t>I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3</w:t>
            </w:r>
          </w:p>
        </w:tc>
        <w:tc>
          <w:tcPr>
            <w:tcW w:w="6661" w:type="dxa"/>
          </w:tcPr>
          <w:p w:rsidR="00C76988" w:rsidRDefault="00050EE8">
            <w:r>
              <w:t>Grammar&amp; Terms &amp; Phrases  Boost: Common &amp; Collective Gender Specific No</w:t>
            </w:r>
            <w:r w:rsidR="00F116B7">
              <w:t>uns : Get your ducks in order) II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4</w:t>
            </w:r>
          </w:p>
        </w:tc>
        <w:tc>
          <w:tcPr>
            <w:tcW w:w="6661" w:type="dxa"/>
          </w:tcPr>
          <w:p w:rsidR="00C76988" w:rsidRDefault="00050EE8">
            <w:r>
              <w:t>Research and Report to professional audience: 1. Most common problems in (xxx) 2. Intriguing facts about (xxx) 3. Red alert for (xxx) I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4</w:t>
            </w:r>
          </w:p>
        </w:tc>
        <w:tc>
          <w:tcPr>
            <w:tcW w:w="6661" w:type="dxa"/>
          </w:tcPr>
          <w:p w:rsidR="00C76988" w:rsidRDefault="00F116B7">
            <w:r>
              <w:t>Research and Report to professional audience: 1. Most common problems in (xxx) 2. Intriguing facts about (xxx) 3. Red alert for (xxx) I</w:t>
            </w:r>
            <w:r>
              <w:t>I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5</w:t>
            </w:r>
          </w:p>
        </w:tc>
        <w:tc>
          <w:tcPr>
            <w:tcW w:w="6661" w:type="dxa"/>
          </w:tcPr>
          <w:p w:rsidR="00C76988" w:rsidRDefault="00F116B7">
            <w:r>
              <w:t>Integrating skills: Reading and Speaking: arguing for or against: Ethical Dilemmas in Vet Med: patients’ welfare or clients’ wishes? I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5</w:t>
            </w:r>
          </w:p>
        </w:tc>
        <w:tc>
          <w:tcPr>
            <w:tcW w:w="6661" w:type="dxa"/>
          </w:tcPr>
          <w:p w:rsidR="00C76988" w:rsidRDefault="00F116B7">
            <w:r>
              <w:t>Integrating skills: Reading and Speaking: arguing for or against: Ethical Dilemmas in Vet Med: patient</w:t>
            </w:r>
            <w:r>
              <w:t>s’ welfare or clients’ wishes? II (working on argument structure  - individual rapport)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5</w:t>
            </w:r>
          </w:p>
        </w:tc>
        <w:tc>
          <w:tcPr>
            <w:tcW w:w="6661" w:type="dxa"/>
          </w:tcPr>
          <w:p w:rsidR="00C76988" w:rsidRDefault="00F116B7" w:rsidP="00F116B7">
            <w:r>
              <w:t>Integrating skills: Reading and Speaking: arguing for or against: Ethical Dilemmas in Vet Med: patients’ welfare or clients’ wishes? I</w:t>
            </w:r>
            <w:r>
              <w:t xml:space="preserve">II (applying argument structure in debate situation: team competitions) 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6</w:t>
            </w:r>
          </w:p>
        </w:tc>
        <w:tc>
          <w:tcPr>
            <w:tcW w:w="6661" w:type="dxa"/>
          </w:tcPr>
          <w:p w:rsidR="00C76988" w:rsidRDefault="00F116B7">
            <w:r>
              <w:t>Research and Report: Pros &amp; Cons (xxx)  vet drugs &amp;</w:t>
            </w:r>
            <w:r>
              <w:t xml:space="preserve"> procedures  I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6</w:t>
            </w:r>
          </w:p>
        </w:tc>
        <w:tc>
          <w:tcPr>
            <w:tcW w:w="6661" w:type="dxa"/>
          </w:tcPr>
          <w:p w:rsidR="00C76988" w:rsidRDefault="00F116B7">
            <w:r>
              <w:t>Research and Report: Pros &amp; Cons (xxx)  vet drugs &amp;</w:t>
            </w:r>
            <w:r>
              <w:t xml:space="preserve"> procedures II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7, 8</w:t>
            </w:r>
          </w:p>
        </w:tc>
        <w:tc>
          <w:tcPr>
            <w:tcW w:w="6661" w:type="dxa"/>
          </w:tcPr>
          <w:p w:rsidR="00C76988" w:rsidRDefault="00F116B7">
            <w:r>
              <w:t>Group presentations</w:t>
            </w:r>
            <w:r w:rsidR="004060D2">
              <w:t xml:space="preserve"> I (exam requirement): Exploring Systems 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8</w:t>
            </w:r>
          </w:p>
        </w:tc>
        <w:tc>
          <w:tcPr>
            <w:tcW w:w="6661" w:type="dxa"/>
          </w:tcPr>
          <w:p w:rsidR="00C76988" w:rsidRDefault="004060D2">
            <w:r>
              <w:t xml:space="preserve">Group presentations II (exam requirement) Exploring Systems </w:t>
            </w:r>
          </w:p>
        </w:tc>
      </w:tr>
      <w:tr w:rsidR="00C76988" w:rsidTr="00C76988">
        <w:tc>
          <w:tcPr>
            <w:tcW w:w="1838" w:type="dxa"/>
          </w:tcPr>
          <w:p w:rsidR="00C76988" w:rsidRDefault="00C76988" w:rsidP="00C7698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51" w:type="dxa"/>
          </w:tcPr>
          <w:p w:rsidR="00C76988" w:rsidRDefault="00C76988">
            <w:r>
              <w:t>8</w:t>
            </w:r>
          </w:p>
        </w:tc>
        <w:tc>
          <w:tcPr>
            <w:tcW w:w="6661" w:type="dxa"/>
          </w:tcPr>
          <w:p w:rsidR="00C76988" w:rsidRDefault="004060D2">
            <w:r>
              <w:t>Last call for exam requirements</w:t>
            </w:r>
          </w:p>
        </w:tc>
      </w:tr>
    </w:tbl>
    <w:p w:rsidR="00C76988" w:rsidRDefault="00C76988"/>
    <w:p w:rsidR="004060D2" w:rsidRDefault="004060D2">
      <w:r>
        <w:t xml:space="preserve">NB: Plan </w:t>
      </w:r>
      <w:proofErr w:type="spellStart"/>
      <w:r>
        <w:t>rada</w:t>
      </w:r>
      <w:proofErr w:type="spellEnd"/>
      <w:r>
        <w:t xml:space="preserve"> je </w:t>
      </w:r>
      <w:proofErr w:type="spellStart"/>
      <w:r>
        <w:t>okviran</w:t>
      </w:r>
      <w:proofErr w:type="spellEnd"/>
      <w:r>
        <w:t xml:space="preserve"> I </w:t>
      </w:r>
      <w:proofErr w:type="spellStart"/>
      <w:r>
        <w:t>flesibilan</w:t>
      </w:r>
      <w:proofErr w:type="spellEnd"/>
      <w:r>
        <w:t xml:space="preserve">. </w:t>
      </w:r>
      <w:proofErr w:type="spellStart"/>
      <w:r>
        <w:t>Raspored</w:t>
      </w:r>
      <w:proofErr w:type="spellEnd"/>
      <w:r>
        <w:t xml:space="preserve"> I </w:t>
      </w:r>
      <w:proofErr w:type="spellStart"/>
      <w:r>
        <w:t>dužina</w:t>
      </w:r>
      <w:proofErr w:type="spellEnd"/>
      <w:r>
        <w:t xml:space="preserve"> </w:t>
      </w:r>
      <w:proofErr w:type="spellStart"/>
      <w:r>
        <w:t>obrade</w:t>
      </w:r>
      <w:proofErr w:type="spellEnd"/>
      <w:r>
        <w:t xml:space="preserve"> </w:t>
      </w:r>
      <w:proofErr w:type="spellStart"/>
      <w:r>
        <w:t>pojedinačnih</w:t>
      </w:r>
      <w:proofErr w:type="spellEnd"/>
      <w:r>
        <w:t xml:space="preserve"> </w:t>
      </w:r>
      <w:proofErr w:type="spellStart"/>
      <w:r>
        <w:t>nastavnih</w:t>
      </w:r>
      <w:proofErr w:type="spellEnd"/>
      <w:r>
        <w:t xml:space="preserve"> </w:t>
      </w:r>
      <w:proofErr w:type="spellStart"/>
      <w:r>
        <w:t>jedinica</w:t>
      </w:r>
      <w:proofErr w:type="spellEnd"/>
      <w:r>
        <w:t xml:space="preserve"> </w:t>
      </w:r>
      <w:proofErr w:type="spellStart"/>
      <w:r>
        <w:t>nastavnih</w:t>
      </w:r>
      <w:proofErr w:type="spellEnd"/>
      <w:r>
        <w:t xml:space="preserve"> </w:t>
      </w:r>
      <w:proofErr w:type="spellStart"/>
      <w:r>
        <w:t>jedinica</w:t>
      </w:r>
      <w:proofErr w:type="spellEnd"/>
      <w:r>
        <w:t xml:space="preserve"> </w:t>
      </w:r>
      <w:proofErr w:type="spellStart"/>
      <w:r>
        <w:t>zavisi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uspešnosti</w:t>
      </w:r>
      <w:proofErr w:type="spellEnd"/>
      <w:r>
        <w:t xml:space="preserve"> </w:t>
      </w:r>
      <w:proofErr w:type="spellStart"/>
      <w:r>
        <w:t>odgovora</w:t>
      </w:r>
      <w:proofErr w:type="spellEnd"/>
      <w:r>
        <w:t xml:space="preserve"> </w:t>
      </w:r>
      <w:proofErr w:type="spellStart"/>
      <w:r>
        <w:t>studenata</w:t>
      </w:r>
      <w:proofErr w:type="spellEnd"/>
      <w:r>
        <w:t xml:space="preserve">. </w:t>
      </w:r>
      <w:proofErr w:type="spellStart"/>
      <w:r>
        <w:t>Sve</w:t>
      </w:r>
      <w:proofErr w:type="spellEnd"/>
      <w:r>
        <w:t xml:space="preserve"> </w:t>
      </w:r>
      <w:proofErr w:type="spellStart"/>
      <w:r>
        <w:t>aktivnosti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kalibrirane</w:t>
      </w:r>
      <w:proofErr w:type="spellEnd"/>
      <w:r>
        <w:t xml:space="preserve"> do </w:t>
      </w:r>
      <w:proofErr w:type="spellStart"/>
      <w:r>
        <w:t>nivoa</w:t>
      </w:r>
      <w:proofErr w:type="spellEnd"/>
      <w:r>
        <w:t xml:space="preserve"> B2 </w:t>
      </w:r>
      <w:proofErr w:type="spellStart"/>
      <w:r>
        <w:t>po</w:t>
      </w:r>
      <w:proofErr w:type="spellEnd"/>
      <w:r>
        <w:t xml:space="preserve"> CEFR. </w:t>
      </w:r>
    </w:p>
    <w:p w:rsidR="00C76988" w:rsidRDefault="00C76988"/>
    <w:sectPr w:rsidR="00C769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7567"/>
    <w:multiLevelType w:val="hybridMultilevel"/>
    <w:tmpl w:val="83386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988"/>
    <w:rsid w:val="00050EE8"/>
    <w:rsid w:val="004060D2"/>
    <w:rsid w:val="00C76988"/>
    <w:rsid w:val="00E8000E"/>
    <w:rsid w:val="00EC7767"/>
    <w:rsid w:val="00F1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ED20B"/>
  <w15:chartTrackingRefBased/>
  <w15:docId w15:val="{38D930EE-06DB-4801-9E62-48DE6C6B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6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6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ivana@masterling.rs</dc:creator>
  <cp:keywords/>
  <dc:description/>
  <cp:lastModifiedBy>ivana@masterling.rs</cp:lastModifiedBy>
  <cp:revision>1</cp:revision>
  <dcterms:created xsi:type="dcterms:W3CDTF">2024-10-11T07:13:00Z</dcterms:created>
  <dcterms:modified xsi:type="dcterms:W3CDTF">2024-10-11T07:55:00Z</dcterms:modified>
</cp:coreProperties>
</file>